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79F5" w14:textId="0EC2ED02" w:rsidR="00386ADA" w:rsidRPr="00386ADA" w:rsidRDefault="00386ADA" w:rsidP="00386ADA">
      <w:r w:rsidRPr="00386ADA">
        <w:rPr>
          <w:b/>
          <w:bCs/>
        </w:rPr>
        <w:t>FROM: </w:t>
      </w:r>
      <w:r w:rsidRPr="00386ADA">
        <w:rPr>
          <w:bCs/>
        </w:rPr>
        <w:t>Department/</w:t>
      </w:r>
      <w:r w:rsidRPr="00386ADA">
        <w:t>Agency Head </w:t>
      </w:r>
    </w:p>
    <w:p w14:paraId="3CEE76DC" w14:textId="03A4C482" w:rsidR="00386ADA" w:rsidRPr="00386ADA" w:rsidRDefault="00386ADA" w:rsidP="00386ADA">
      <w:r w:rsidRPr="00386ADA">
        <w:rPr>
          <w:b/>
          <w:bCs/>
        </w:rPr>
        <w:t>TO: </w:t>
      </w:r>
      <w:r>
        <w:t>All e</w:t>
      </w:r>
      <w:r w:rsidRPr="00386ADA">
        <w:t>mployees </w:t>
      </w:r>
    </w:p>
    <w:p w14:paraId="23529B02" w14:textId="3C0BD5C8" w:rsidR="00386ADA" w:rsidRPr="00386ADA" w:rsidRDefault="00386ADA" w:rsidP="00386ADA">
      <w:r w:rsidRPr="00386ADA">
        <w:rPr>
          <w:b/>
          <w:bCs/>
        </w:rPr>
        <w:t>CONTENT: </w:t>
      </w:r>
      <w:r w:rsidRPr="00386ADA">
        <w:t xml:space="preserve"> </w:t>
      </w:r>
      <w:r>
        <w:t xml:space="preserve">Campaign updates / </w:t>
      </w:r>
      <w:r w:rsidR="00B33C1B">
        <w:t>Giving Tuesday</w:t>
      </w:r>
      <w:r w:rsidR="00D25F61">
        <w:t xml:space="preserve"> and International Volunteer Day</w:t>
      </w:r>
    </w:p>
    <w:p w14:paraId="33116156" w14:textId="0995F87D" w:rsidR="00386ADA" w:rsidRPr="00386ADA" w:rsidRDefault="00386ADA" w:rsidP="00386ADA">
      <w:r w:rsidRPr="00386ADA">
        <w:rPr>
          <w:b/>
          <w:bCs/>
        </w:rPr>
        <w:t>DATE TO SEND: </w:t>
      </w:r>
      <w:r w:rsidR="00D25F61">
        <w:t>Monday, November 30 (day before Giving Tuesday)</w:t>
      </w:r>
    </w:p>
    <w:p w14:paraId="3CCFF044" w14:textId="3A225BBE" w:rsidR="00386ADA" w:rsidRPr="00B87ADB" w:rsidRDefault="00386ADA" w:rsidP="00386ADA">
      <w:r w:rsidRPr="00386ADA">
        <w:rPr>
          <w:b/>
          <w:bCs/>
        </w:rPr>
        <w:t>SUBJECT:</w:t>
      </w:r>
      <w:r w:rsidRPr="00386ADA">
        <w:t> </w:t>
      </w:r>
      <w:r w:rsidR="00ED04BB" w:rsidRPr="00B87ADB">
        <w:rPr>
          <w:rStyle w:val="Heading3Char"/>
          <w:color w:val="auto"/>
          <w:rPrChange w:id="0" w:author="Jared Diaz" w:date="2020-08-27T13:02:00Z">
            <w:rPr/>
          </w:rPrChange>
        </w:rPr>
        <w:t>Celebrate the season with the CFC</w:t>
      </w:r>
    </w:p>
    <w:p w14:paraId="3B3BDB18" w14:textId="3D3D5F1F" w:rsidR="003B3A12" w:rsidRDefault="003B3A12" w:rsidP="003B3A12"/>
    <w:p w14:paraId="7800F5A3" w14:textId="609BA662" w:rsidR="00386ADA" w:rsidRPr="00386ADA" w:rsidRDefault="00386ADA" w:rsidP="00386ADA">
      <w:r w:rsidRPr="00386ADA">
        <w:t xml:space="preserve">Dear </w:t>
      </w:r>
      <w:r w:rsidR="007A029A">
        <w:t>colleagues:</w:t>
      </w:r>
      <w:r w:rsidRPr="00386ADA">
        <w:t> </w:t>
      </w:r>
    </w:p>
    <w:p w14:paraId="1F3396B0" w14:textId="68C6E163" w:rsidR="00A25F09" w:rsidRDefault="00D25F61" w:rsidP="00D25F61">
      <w:r w:rsidRPr="00D25F61">
        <w:t> </w:t>
      </w:r>
    </w:p>
    <w:p w14:paraId="71690562" w14:textId="4616E154" w:rsidR="00A25F09" w:rsidRDefault="00A25F09" w:rsidP="00D25F61">
      <w:r>
        <w:t xml:space="preserve">The holidays are upon us, and </w:t>
      </w:r>
      <w:r w:rsidR="42C1F5D7">
        <w:t>one of my favorite ways to ring in the season is with a gift through the Combined Federal Campaign (CFC).</w:t>
      </w:r>
      <w:r w:rsidR="007A029A">
        <w:t xml:space="preserve"> </w:t>
      </w:r>
      <w:r>
        <w:t xml:space="preserve">Join the CFC community to help those in need and </w:t>
      </w:r>
      <w:r w:rsidRPr="0E5452DE">
        <w:rPr>
          <w:i/>
          <w:iCs/>
        </w:rPr>
        <w:t>Show Some Love</w:t>
      </w:r>
      <w:r w:rsidR="24C76308" w:rsidRPr="0E5452DE">
        <w:rPr>
          <w:i/>
          <w:iCs/>
        </w:rPr>
        <w:t xml:space="preserve"> </w:t>
      </w:r>
      <w:r w:rsidR="24C76308">
        <w:t>th</w:t>
      </w:r>
      <w:r w:rsidR="007A029A">
        <w:t>is holiday season</w:t>
      </w:r>
      <w:r>
        <w:t xml:space="preserve">. You </w:t>
      </w:r>
      <w:r w:rsidR="477A458C">
        <w:t>have the opportunity</w:t>
      </w:r>
      <w:r>
        <w:t xml:space="preserve"> give to the charities you care about through payroll deduction, </w:t>
      </w:r>
      <w:r w:rsidR="163B8D4D">
        <w:t>pledge</w:t>
      </w:r>
      <w:r>
        <w:t xml:space="preserve"> volunteer</w:t>
      </w:r>
      <w:r w:rsidR="007A029A">
        <w:t xml:space="preserve"> time</w:t>
      </w:r>
      <w:r>
        <w:t xml:space="preserve">, and </w:t>
      </w:r>
      <w:r w:rsidR="5B502C6C" w:rsidRPr="001F3E1E">
        <w:rPr>
          <w:i/>
          <w:iCs/>
        </w:rPr>
        <w:t>B</w:t>
      </w:r>
      <w:r w:rsidRPr="001F3E1E">
        <w:rPr>
          <w:i/>
          <w:iCs/>
        </w:rPr>
        <w:t xml:space="preserve">e the </w:t>
      </w:r>
      <w:r w:rsidR="183E491A" w:rsidRPr="001F3E1E">
        <w:rPr>
          <w:i/>
          <w:iCs/>
        </w:rPr>
        <w:t>F</w:t>
      </w:r>
      <w:r w:rsidRPr="001F3E1E">
        <w:rPr>
          <w:i/>
          <w:iCs/>
        </w:rPr>
        <w:t xml:space="preserve">ace of </w:t>
      </w:r>
      <w:r w:rsidR="6688ACAF" w:rsidRPr="001F3E1E">
        <w:rPr>
          <w:i/>
          <w:iCs/>
        </w:rPr>
        <w:t>C</w:t>
      </w:r>
      <w:r w:rsidRPr="001F3E1E">
        <w:rPr>
          <w:i/>
          <w:iCs/>
        </w:rPr>
        <w:t>hange</w:t>
      </w:r>
      <w:r>
        <w:t>. </w:t>
      </w:r>
    </w:p>
    <w:p w14:paraId="7631290D" w14:textId="77777777" w:rsidR="00A25F09" w:rsidRDefault="00A25F09" w:rsidP="00D25F61"/>
    <w:p w14:paraId="555FFCBE" w14:textId="6F72177E" w:rsidR="00A25F09" w:rsidRDefault="00A25F09" w:rsidP="00D25F61">
      <w:r>
        <w:t xml:space="preserve">This week, the </w:t>
      </w:r>
      <w:r w:rsidR="132397DA">
        <w:t>CFC</w:t>
      </w:r>
      <w:r>
        <w:t xml:space="preserve"> is celebrating two significant days at the heart of the campaign: Giving Tuesday and International Volunteer Day. I encourage you to consider giving back through the CFC this week to make a difference in the lives of others</w:t>
      </w:r>
      <w:r w:rsidR="007A029A">
        <w:t>, many of whom</w:t>
      </w:r>
      <w:r w:rsidR="77E3EF4F">
        <w:t xml:space="preserve"> are still </w:t>
      </w:r>
      <w:r w:rsidR="007A029A">
        <w:t>working to recover from this challenging year.</w:t>
      </w:r>
    </w:p>
    <w:p w14:paraId="62511AE0" w14:textId="3371267F" w:rsidR="00D25F61" w:rsidRPr="00D25F61" w:rsidRDefault="00D25F61" w:rsidP="00D25F61">
      <w:r w:rsidRPr="00D25F61">
        <w:t> </w:t>
      </w:r>
    </w:p>
    <w:p w14:paraId="5C80E980" w14:textId="44A19359" w:rsidR="00D25F61" w:rsidRPr="00D25F61" w:rsidRDefault="00A25F09" w:rsidP="00D25F61">
      <w:r>
        <w:t>Tomorrow, Dec. 1</w:t>
      </w:r>
      <w:r w:rsidR="00D25F61">
        <w:t>, we celebrate </w:t>
      </w:r>
      <w:r w:rsidR="00D25F61" w:rsidRPr="007A029A">
        <w:rPr>
          <w:bCs/>
        </w:rPr>
        <w:t>#GivingTuesday</w:t>
      </w:r>
      <w:r w:rsidR="00D25F61">
        <w:t>, a global </w:t>
      </w:r>
      <w:r w:rsidR="00D47388">
        <w:t>giving movement</w:t>
      </w:r>
      <w:r w:rsidR="00D25F61">
        <w:t xml:space="preserve">. This day of </w:t>
      </w:r>
      <w:r w:rsidR="00D47388">
        <w:t>generosity</w:t>
      </w:r>
      <w:r w:rsidR="00D25F61">
        <w:t xml:space="preserve"> is a wonderful opportunity to support those who need it most by giving through the </w:t>
      </w:r>
      <w:r>
        <w:t>CFC</w:t>
      </w:r>
      <w:r w:rsidR="00D47388">
        <w:t>. H</w:t>
      </w:r>
      <w:r w:rsidR="00D25F61">
        <w:t>elp us </w:t>
      </w:r>
      <w:r w:rsidR="00D47388">
        <w:t>make this the greatest online giving day of the entire campaign and reach</w:t>
      </w:r>
      <w:r w:rsidR="00D25F61">
        <w:t> our goal of [</w:t>
      </w:r>
      <w:r w:rsidR="00D25F61" w:rsidRPr="007A029A">
        <w:rPr>
          <w:shd w:val="clear" w:color="auto" w:fill="CAECF4" w:themeFill="accent1" w:themeFillTint="33"/>
        </w:rPr>
        <w:t>DOLLARS.</w:t>
      </w:r>
      <w:r w:rsidR="007A029A">
        <w:t>]</w:t>
      </w:r>
    </w:p>
    <w:p w14:paraId="588AC371" w14:textId="77777777" w:rsidR="00D25F61" w:rsidRPr="00D25F61" w:rsidRDefault="00D25F61" w:rsidP="00D25F61">
      <w:r w:rsidRPr="00D25F61">
        <w:t> </w:t>
      </w:r>
    </w:p>
    <w:p w14:paraId="69396C0D" w14:textId="4AFD527E" w:rsidR="00A25F09" w:rsidRDefault="00D47388" w:rsidP="00D25F61">
      <w:r>
        <w:t xml:space="preserve">Then, on </w:t>
      </w:r>
      <w:r w:rsidR="00A25F09">
        <w:t>Saturday</w:t>
      </w:r>
      <w:r w:rsidR="00D25F61">
        <w:t xml:space="preserve">, Dec. 5, we </w:t>
      </w:r>
      <w:r w:rsidR="5D176D8F">
        <w:t>recognize</w:t>
      </w:r>
      <w:r w:rsidR="00D25F61">
        <w:t xml:space="preserve"> volunteerism</w:t>
      </w:r>
      <w:r>
        <w:t xml:space="preserve"> </w:t>
      </w:r>
      <w:r w:rsidR="24764CD7">
        <w:t>through</w:t>
      </w:r>
      <w:r>
        <w:t xml:space="preserve"> </w:t>
      </w:r>
      <w:r w:rsidR="00D25F61">
        <w:t>International Volunteer Day.</w:t>
      </w:r>
      <w:r>
        <w:t xml:space="preserve"> </w:t>
      </w:r>
      <w:r w:rsidR="00D25F61">
        <w:t xml:space="preserve">Join forces with your colleagues to make an </w:t>
      </w:r>
      <w:proofErr w:type="gramStart"/>
      <w:r w:rsidR="00D25F61">
        <w:t>impact, and</w:t>
      </w:r>
      <w:proofErr w:type="gramEnd"/>
      <w:r w:rsidR="00D25F61">
        <w:t xml:space="preserve"> </w:t>
      </w:r>
      <w:r w:rsidR="40FF2AC2">
        <w:t xml:space="preserve">honor the efforts of volunteers around the world by </w:t>
      </w:r>
      <w:r w:rsidR="16F740FC">
        <w:t>donating</w:t>
      </w:r>
      <w:r w:rsidR="00A25F09">
        <w:t xml:space="preserve"> your time and talent </w:t>
      </w:r>
      <w:r w:rsidR="00FA23EE">
        <w:t>in support of</w:t>
      </w:r>
      <w:r w:rsidR="00A25F09">
        <w:t xml:space="preserve"> your favorite causes through the CFC. </w:t>
      </w:r>
      <w:r w:rsidR="00D25F61">
        <w:t xml:space="preserve">Tutor a child after school, clean up your neighborhood park, or even </w:t>
      </w:r>
      <w:r w:rsidR="00FA23EE">
        <w:t>serve as a virtual volunteer!</w:t>
      </w:r>
      <w:r w:rsidR="00D25F61">
        <w:t> </w:t>
      </w:r>
      <w:r w:rsidR="00FA23EE">
        <w:t>V</w:t>
      </w:r>
      <w:r w:rsidR="00D25F61">
        <w:t>isit the </w:t>
      </w:r>
      <w:hyperlink r:id="rId10">
        <w:r w:rsidR="00D25F61" w:rsidRPr="555ECAB5">
          <w:rPr>
            <w:rStyle w:val="Hyperlink"/>
          </w:rPr>
          <w:t>online charity search</w:t>
        </w:r>
      </w:hyperlink>
      <w:r w:rsidR="00A25F09">
        <w:t> or </w:t>
      </w:r>
      <w:r w:rsidR="00FA23EE">
        <w:t>take a look in</w:t>
      </w:r>
      <w:r w:rsidR="00A25F09">
        <w:t> the Charity Listing and find CFC organizations accepting volunteer pledges</w:t>
      </w:r>
      <w:r w:rsidR="5859ED87">
        <w:t>.</w:t>
      </w:r>
    </w:p>
    <w:p w14:paraId="56BCE6ED" w14:textId="098EF775" w:rsidR="00D25F61" w:rsidRPr="00D25F61" w:rsidRDefault="00D25F61" w:rsidP="00D25F61">
      <w:r w:rsidRPr="00D25F61">
        <w:t> </w:t>
      </w:r>
    </w:p>
    <w:p w14:paraId="27F4021E" w14:textId="30420173" w:rsidR="00D25F61" w:rsidRPr="00D25F61" w:rsidRDefault="00D25F61" w:rsidP="00D25F61">
      <w:r>
        <w:t>I encourage each of you to find your own way to </w:t>
      </w:r>
      <w:r w:rsidRPr="528D0361">
        <w:rPr>
          <w:i/>
          <w:iCs/>
        </w:rPr>
        <w:t>Show Some Love </w:t>
      </w:r>
      <w:r>
        <w:t>through the CFC</w:t>
      </w:r>
      <w:r w:rsidR="00FA23EE">
        <w:t>, w</w:t>
      </w:r>
      <w:r>
        <w:t>hether you make a contribution on #GivingTuesday, pledge your time on International Volunteer Day,</w:t>
      </w:r>
      <w:r w:rsidR="37DDEFCD">
        <w:t xml:space="preserve"> or inspire your </w:t>
      </w:r>
      <w:r w:rsidR="00FA23EE">
        <w:t>colleagues</w:t>
      </w:r>
      <w:r w:rsidR="37DDEFCD">
        <w:t xml:space="preserve"> to give back alongside you</w:t>
      </w:r>
      <w:r w:rsidR="00FA23EE">
        <w:t xml:space="preserve"> – </w:t>
      </w:r>
      <w:r>
        <w:t>or all of the above! Our goal this week is to </w:t>
      </w:r>
      <w:r w:rsidR="00A25F09" w:rsidRPr="528D0361">
        <w:rPr>
          <w:i/>
          <w:iCs/>
        </w:rPr>
        <w:t>Show Some Love</w:t>
      </w:r>
      <w:r>
        <w:t> on behalf of [</w:t>
      </w:r>
      <w:r w:rsidRPr="00FA23EE">
        <w:rPr>
          <w:shd w:val="clear" w:color="auto" w:fill="CAECF4" w:themeFill="accent1" w:themeFillTint="33"/>
        </w:rPr>
        <w:t>DEPT/AGENCY</w:t>
      </w:r>
      <w:r>
        <w:t xml:space="preserve">] by bringing in the greatest number of pledges and have fun while doing it. I am confident that with </w:t>
      </w:r>
      <w:r w:rsidR="7213046E">
        <w:t>unity in spirit</w:t>
      </w:r>
      <w:r>
        <w:t>, we will be successful. </w:t>
      </w:r>
    </w:p>
    <w:p w14:paraId="57020194" w14:textId="77777777" w:rsidR="00D25F61" w:rsidRPr="00D25F61" w:rsidRDefault="00D25F61" w:rsidP="00D25F61">
      <w:r w:rsidRPr="00D25F61">
        <w:t> </w:t>
      </w:r>
    </w:p>
    <w:p w14:paraId="03036BF4" w14:textId="77777777" w:rsidR="00D25F61" w:rsidRPr="00D25F61" w:rsidRDefault="00D25F61" w:rsidP="00D25F61">
      <w:r w:rsidRPr="00D25F61">
        <w:t>Thank you for all that you do, </w:t>
      </w:r>
    </w:p>
    <w:p w14:paraId="3551134F" w14:textId="77777777" w:rsidR="00D25F61" w:rsidRPr="00D25F61" w:rsidRDefault="00D25F61" w:rsidP="00D25F61">
      <w:r w:rsidRPr="00D25F61">
        <w:t> </w:t>
      </w:r>
    </w:p>
    <w:p w14:paraId="6978B8B3" w14:textId="2C410FF9" w:rsidR="00D25F61" w:rsidRPr="00D25F61" w:rsidRDefault="00D25F61" w:rsidP="00FA23EE">
      <w:r w:rsidRPr="00D25F61">
        <w:t>[</w:t>
      </w:r>
      <w:r w:rsidRPr="00FA23EE">
        <w:rPr>
          <w:shd w:val="clear" w:color="auto" w:fill="CAECF4" w:themeFill="accent1" w:themeFillTint="33"/>
        </w:rPr>
        <w:t>NAME/TITLE</w:t>
      </w:r>
      <w:r w:rsidRPr="00D25F61">
        <w:t>]</w:t>
      </w:r>
    </w:p>
    <w:p w14:paraId="7676F3F0" w14:textId="4CD06AC1" w:rsidR="00386ADA" w:rsidRPr="003B3A12" w:rsidRDefault="00386ADA" w:rsidP="003B3A12"/>
    <w:sectPr w:rsidR="00386ADA" w:rsidRPr="003B3A12" w:rsidSect="004E341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998BF" w14:textId="77777777" w:rsidR="005245C1" w:rsidRDefault="005245C1" w:rsidP="00525B25">
      <w:r>
        <w:separator/>
      </w:r>
    </w:p>
  </w:endnote>
  <w:endnote w:type="continuationSeparator" w:id="0">
    <w:p w14:paraId="5670CFA1" w14:textId="77777777" w:rsidR="005245C1" w:rsidRDefault="005245C1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A007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9D5E202" wp14:editId="4D4C4D4E">
          <wp:simplePos x="0" y="0"/>
          <wp:positionH relativeFrom="column">
            <wp:posOffset>-522160</wp:posOffset>
          </wp:positionH>
          <wp:positionV relativeFrom="paragraph">
            <wp:posOffset>-678815</wp:posOffset>
          </wp:positionV>
          <wp:extent cx="1481455" cy="9144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9CA">
      <w:rPr>
        <w:rFonts w:ascii="OpenSans" w:hAnsi="OpenSans" w:cs="OpenSans"/>
        <w:noProof/>
        <w:color w:val="003479" w:themeColor="text2"/>
        <w:sz w:val="20"/>
        <w:szCs w:val="20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33E765E" wp14:editId="0E4F9D23">
              <wp:simplePos x="0" y="0"/>
              <wp:positionH relativeFrom="margin">
                <wp:posOffset>4116070</wp:posOffset>
              </wp:positionH>
              <wp:positionV relativeFrom="paragraph">
                <wp:posOffset>-572960</wp:posOffset>
              </wp:positionV>
              <wp:extent cx="2373630" cy="1033780"/>
              <wp:effectExtent l="0" t="0" r="3810" b="762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C08E8" w14:textId="77777777" w:rsidR="00AA1D1A" w:rsidRDefault="001349CA" w:rsidP="00E50A6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</w:pPr>
                          <w:r w:rsidRPr="00AA1D1A"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123 Any Street, Suite 1234</w:t>
                          </w:r>
                        </w:p>
                        <w:p w14:paraId="42FE77CF" w14:textId="77777777" w:rsidR="001349CA" w:rsidRPr="00AA1D1A" w:rsidRDefault="001349CA" w:rsidP="00E50A6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</w:pPr>
                          <w:r w:rsidRPr="00AA1D1A"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 xml:space="preserve">Anytown, </w:t>
                          </w:r>
                          <w:r w:rsidR="00AA1D1A"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 xml:space="preserve">ST </w:t>
                          </w:r>
                          <w:r w:rsidRPr="00AA1D1A"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00000-0000</w:t>
                          </w:r>
                        </w:p>
                        <w:p w14:paraId="37471DA3" w14:textId="77777777" w:rsidR="001349CA" w:rsidRPr="00AA1D1A" w:rsidRDefault="00AA1D1A" w:rsidP="00E50A6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Phone:</w:t>
                          </w:r>
                          <w:r w:rsidR="001349CA" w:rsidRPr="00AA1D1A"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 xml:space="preserve"> 000</w:t>
                          </w:r>
                          <w:r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-</w:t>
                          </w:r>
                          <w:r w:rsidR="001349CA" w:rsidRPr="00AA1D1A"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555</w:t>
                          </w:r>
                          <w:r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-</w:t>
                          </w:r>
                          <w:r w:rsidR="001349CA" w:rsidRPr="00AA1D1A"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0000</w:t>
                          </w:r>
                        </w:p>
                        <w:p w14:paraId="3E48BD19" w14:textId="77777777" w:rsidR="001349CA" w:rsidRPr="00AA1D1A" w:rsidRDefault="001349CA" w:rsidP="00E50A6F">
                          <w:pPr>
                            <w:jc w:val="right"/>
                            <w:rPr>
                              <w:rFonts w:asciiTheme="minorHAnsi" w:hAnsiTheme="minorHAnsi" w:cstheme="minorHAnsi"/>
                              <w:bCs/>
                              <w:color w:val="003479" w:themeColor="text2"/>
                              <w:sz w:val="20"/>
                              <w:szCs w:val="20"/>
                            </w:rPr>
                          </w:pPr>
                        </w:p>
                        <w:p w14:paraId="078B3B7B" w14:textId="59B301FD" w:rsidR="001349CA" w:rsidRPr="00AA1D1A" w:rsidRDefault="00AA1D1A" w:rsidP="00E50A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3479" w:themeColor="text2"/>
                              <w:sz w:val="20"/>
                              <w:szCs w:val="20"/>
                            </w:rPr>
                            <w:t>opm.gov/CFC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shapetype id="_x0000_t202" coordsize="21600,21600" o:spt="202" path="m,l,21600r21600,l21600,xe" w14:anchorId="033E765E">
              <v:stroke joinstyle="miter"/>
              <v:path gradientshapeok="t" o:connecttype="rect"/>
            </v:shapetype>
            <v:shape id="Text Box 2" style="position:absolute;left:0;text-align:left;margin-left:324.1pt;margin-top:-45.1pt;width:186.9pt;height:81.4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">
              <v:textbox style="mso-fit-shape-to-text:t">
                <w:txbxContent>
                  <w:p w:rsidR="00AA1D1A" w:rsidP="00E50A6F" w:rsidRDefault="001349CA" w14:paraId="1F4C08E8" w14:textId="7777777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</w:pPr>
                    <w:r w:rsidRPr="00AA1D1A"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123 Any Street, Suite 1234</w:t>
                    </w:r>
                  </w:p>
                  <w:p w:rsidRPr="00AA1D1A" w:rsidR="001349CA" w:rsidP="00E50A6F" w:rsidRDefault="001349CA" w14:paraId="42FE77CF" w14:textId="7777777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</w:pPr>
                    <w:r w:rsidRPr="00AA1D1A"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 xml:space="preserve">Anytown, </w:t>
                    </w:r>
                    <w:r w:rsidR="00AA1D1A"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 xml:space="preserve">ST </w:t>
                    </w:r>
                    <w:r w:rsidRPr="00AA1D1A"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00000-0000</w:t>
                    </w:r>
                  </w:p>
                  <w:p w:rsidRPr="00AA1D1A" w:rsidR="001349CA" w:rsidP="00E50A6F" w:rsidRDefault="00AA1D1A" w14:paraId="37471DA3" w14:textId="7777777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Phone:</w:t>
                    </w:r>
                    <w:r w:rsidRPr="00AA1D1A" w:rsidR="001349CA"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 xml:space="preserve"> 000</w:t>
                    </w:r>
                    <w:r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-</w:t>
                    </w:r>
                    <w:r w:rsidRPr="00AA1D1A" w:rsidR="001349CA"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555</w:t>
                    </w:r>
                    <w:r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-</w:t>
                    </w:r>
                    <w:r w:rsidRPr="00AA1D1A" w:rsidR="001349CA"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0000</w:t>
                    </w:r>
                  </w:p>
                  <w:p w:rsidRPr="00AA1D1A" w:rsidR="001349CA" w:rsidP="00E50A6F" w:rsidRDefault="001349CA" w14:paraId="3E48BD19" w14:textId="77777777">
                    <w:pPr>
                      <w:jc w:val="right"/>
                      <w:rPr>
                        <w:rFonts w:asciiTheme="minorHAnsi" w:hAnsiTheme="minorHAnsi" w:cstheme="minorHAnsi"/>
                        <w:bCs/>
                        <w:color w:val="003479" w:themeColor="text2"/>
                        <w:sz w:val="20"/>
                        <w:szCs w:val="20"/>
                      </w:rPr>
                    </w:pPr>
                  </w:p>
                  <w:p w:rsidRPr="00AA1D1A" w:rsidR="001349CA" w:rsidP="00E50A6F" w:rsidRDefault="00AA1D1A" w14:paraId="078B3B7B" w14:textId="59B301FD">
                    <w:pPr>
                      <w:jc w:val="right"/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3479" w:themeColor="text2"/>
                        <w:sz w:val="20"/>
                        <w:szCs w:val="20"/>
                      </w:rPr>
                      <w:t>opm.gov/CFC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E5452D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EA56" w14:textId="77777777" w:rsidR="005245C1" w:rsidRDefault="005245C1" w:rsidP="00525B25">
      <w:r>
        <w:separator/>
      </w:r>
    </w:p>
  </w:footnote>
  <w:footnote w:type="continuationSeparator" w:id="0">
    <w:p w14:paraId="17F5DCD5" w14:textId="77777777" w:rsidR="005245C1" w:rsidRDefault="005245C1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9B31" w14:textId="77777777" w:rsidR="00525B25" w:rsidRDefault="00525B25"/>
  <w:p w14:paraId="4B455ABA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54F6" w14:textId="77777777" w:rsidR="00525B25" w:rsidRDefault="009F182E">
    <w:r>
      <w:rPr>
        <w:noProof/>
      </w:rPr>
      <w:drawing>
        <wp:anchor distT="0" distB="0" distL="114300" distR="114300" simplePos="0" relativeHeight="251667968" behindDoc="1" locked="0" layoutInCell="1" allowOverlap="1" wp14:anchorId="38F32C2D" wp14:editId="63F2849A">
          <wp:simplePos x="0" y="0"/>
          <wp:positionH relativeFrom="column">
            <wp:posOffset>4572000</wp:posOffset>
          </wp:positionH>
          <wp:positionV relativeFrom="paragraph">
            <wp:posOffset>-369570</wp:posOffset>
          </wp:positionV>
          <wp:extent cx="1828800" cy="1828800"/>
          <wp:effectExtent l="0" t="0" r="0" b="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owSomeLov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F5667"/>
    <w:multiLevelType w:val="hybridMultilevel"/>
    <w:tmpl w:val="8632A3DA"/>
    <w:lvl w:ilvl="0" w:tplc="52A055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red Diaz">
    <w15:presenceInfo w15:providerId="AD" w15:userId="S::info@chronicsinusinfection.com::2055e6b1-d434-4cc6-8363-14fc8c0d8a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43"/>
    <w:rsid w:val="00000365"/>
    <w:rsid w:val="000626D7"/>
    <w:rsid w:val="000B0313"/>
    <w:rsid w:val="000E2917"/>
    <w:rsid w:val="000E6A22"/>
    <w:rsid w:val="0011201A"/>
    <w:rsid w:val="00124611"/>
    <w:rsid w:val="001349CA"/>
    <w:rsid w:val="00140B21"/>
    <w:rsid w:val="00150D73"/>
    <w:rsid w:val="001618E3"/>
    <w:rsid w:val="00186E12"/>
    <w:rsid w:val="001A0C84"/>
    <w:rsid w:val="001C22E7"/>
    <w:rsid w:val="001F3E1E"/>
    <w:rsid w:val="002067A2"/>
    <w:rsid w:val="0025292B"/>
    <w:rsid w:val="002538FF"/>
    <w:rsid w:val="00293BB1"/>
    <w:rsid w:val="002B43E7"/>
    <w:rsid w:val="002C4443"/>
    <w:rsid w:val="002E04DF"/>
    <w:rsid w:val="002F7BB8"/>
    <w:rsid w:val="003327A1"/>
    <w:rsid w:val="00352290"/>
    <w:rsid w:val="00380E50"/>
    <w:rsid w:val="00386ADA"/>
    <w:rsid w:val="00393F66"/>
    <w:rsid w:val="00396DE5"/>
    <w:rsid w:val="003B3A12"/>
    <w:rsid w:val="003E1F20"/>
    <w:rsid w:val="00424927"/>
    <w:rsid w:val="00424F6D"/>
    <w:rsid w:val="00431464"/>
    <w:rsid w:val="00451F50"/>
    <w:rsid w:val="004B3C82"/>
    <w:rsid w:val="004D49C0"/>
    <w:rsid w:val="004D6EF4"/>
    <w:rsid w:val="004E3417"/>
    <w:rsid w:val="004F335C"/>
    <w:rsid w:val="00505186"/>
    <w:rsid w:val="00515B7C"/>
    <w:rsid w:val="00520A33"/>
    <w:rsid w:val="005245C1"/>
    <w:rsid w:val="00525B25"/>
    <w:rsid w:val="00526BD1"/>
    <w:rsid w:val="00535758"/>
    <w:rsid w:val="00557617"/>
    <w:rsid w:val="00576444"/>
    <w:rsid w:val="005B1894"/>
    <w:rsid w:val="005D1E70"/>
    <w:rsid w:val="005F5C21"/>
    <w:rsid w:val="00622310"/>
    <w:rsid w:val="006250FF"/>
    <w:rsid w:val="00663513"/>
    <w:rsid w:val="00677F77"/>
    <w:rsid w:val="006B1762"/>
    <w:rsid w:val="00721C0A"/>
    <w:rsid w:val="00761E3A"/>
    <w:rsid w:val="007A029A"/>
    <w:rsid w:val="007B6370"/>
    <w:rsid w:val="007E59CF"/>
    <w:rsid w:val="007F2B63"/>
    <w:rsid w:val="008107A7"/>
    <w:rsid w:val="00811596"/>
    <w:rsid w:val="0082678F"/>
    <w:rsid w:val="00866B8F"/>
    <w:rsid w:val="0088564A"/>
    <w:rsid w:val="00895F72"/>
    <w:rsid w:val="008D56BF"/>
    <w:rsid w:val="00900EFD"/>
    <w:rsid w:val="00905F2D"/>
    <w:rsid w:val="0094244C"/>
    <w:rsid w:val="009816A5"/>
    <w:rsid w:val="009A2085"/>
    <w:rsid w:val="009C5886"/>
    <w:rsid w:val="009F182E"/>
    <w:rsid w:val="00A127D1"/>
    <w:rsid w:val="00A15A16"/>
    <w:rsid w:val="00A25F09"/>
    <w:rsid w:val="00A26F94"/>
    <w:rsid w:val="00A27F2F"/>
    <w:rsid w:val="00A30EAC"/>
    <w:rsid w:val="00A45D72"/>
    <w:rsid w:val="00A62D28"/>
    <w:rsid w:val="00AA1D1A"/>
    <w:rsid w:val="00AB3493"/>
    <w:rsid w:val="00AF6BD2"/>
    <w:rsid w:val="00B33C1B"/>
    <w:rsid w:val="00B34057"/>
    <w:rsid w:val="00B56219"/>
    <w:rsid w:val="00B8525A"/>
    <w:rsid w:val="00B87ADB"/>
    <w:rsid w:val="00B9273F"/>
    <w:rsid w:val="00BF014A"/>
    <w:rsid w:val="00C756A6"/>
    <w:rsid w:val="00C7724A"/>
    <w:rsid w:val="00CB3E7A"/>
    <w:rsid w:val="00CC0836"/>
    <w:rsid w:val="00CC2613"/>
    <w:rsid w:val="00CD630D"/>
    <w:rsid w:val="00CF26D1"/>
    <w:rsid w:val="00D1531B"/>
    <w:rsid w:val="00D25EA4"/>
    <w:rsid w:val="00D25F61"/>
    <w:rsid w:val="00D47388"/>
    <w:rsid w:val="00DC257E"/>
    <w:rsid w:val="00DF1B1A"/>
    <w:rsid w:val="00E01D4F"/>
    <w:rsid w:val="00E04476"/>
    <w:rsid w:val="00E50A6F"/>
    <w:rsid w:val="00E51E9B"/>
    <w:rsid w:val="00E63868"/>
    <w:rsid w:val="00EA3F66"/>
    <w:rsid w:val="00ED04BB"/>
    <w:rsid w:val="00EE61F9"/>
    <w:rsid w:val="00F10FA8"/>
    <w:rsid w:val="00F25768"/>
    <w:rsid w:val="00F34A32"/>
    <w:rsid w:val="00F643B3"/>
    <w:rsid w:val="00FA23EE"/>
    <w:rsid w:val="00FA60AD"/>
    <w:rsid w:val="00FE6AB2"/>
    <w:rsid w:val="06443FFF"/>
    <w:rsid w:val="0E5452DE"/>
    <w:rsid w:val="11D9A295"/>
    <w:rsid w:val="132397DA"/>
    <w:rsid w:val="14959578"/>
    <w:rsid w:val="163B8D4D"/>
    <w:rsid w:val="16F740FC"/>
    <w:rsid w:val="183E491A"/>
    <w:rsid w:val="24764CD7"/>
    <w:rsid w:val="24C76308"/>
    <w:rsid w:val="2B574804"/>
    <w:rsid w:val="2C627EE1"/>
    <w:rsid w:val="316D1F26"/>
    <w:rsid w:val="317B6127"/>
    <w:rsid w:val="351BFF41"/>
    <w:rsid w:val="37DDEFCD"/>
    <w:rsid w:val="39277F50"/>
    <w:rsid w:val="40FF2AC2"/>
    <w:rsid w:val="42C1F5D7"/>
    <w:rsid w:val="477A458C"/>
    <w:rsid w:val="49A94B07"/>
    <w:rsid w:val="49B523C7"/>
    <w:rsid w:val="50F754AF"/>
    <w:rsid w:val="528D0361"/>
    <w:rsid w:val="535811C7"/>
    <w:rsid w:val="555ECAB5"/>
    <w:rsid w:val="5859ED87"/>
    <w:rsid w:val="5B502C6C"/>
    <w:rsid w:val="5D176D8F"/>
    <w:rsid w:val="5DB9E7AA"/>
    <w:rsid w:val="5F3D3248"/>
    <w:rsid w:val="665A1B95"/>
    <w:rsid w:val="66801E3D"/>
    <w:rsid w:val="6688ACAF"/>
    <w:rsid w:val="68B30120"/>
    <w:rsid w:val="6B1B0483"/>
    <w:rsid w:val="6C78697D"/>
    <w:rsid w:val="7173C8B9"/>
    <w:rsid w:val="7213046E"/>
    <w:rsid w:val="7396A4EA"/>
    <w:rsid w:val="77E3EF4F"/>
    <w:rsid w:val="7E350427"/>
    <w:rsid w:val="7E9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2BAA2"/>
  <w15:docId w15:val="{9941D39B-D41F-3C41-8483-DBF4E0CA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E7"/>
    <w:pPr>
      <w:keepNext/>
      <w:keepLines/>
      <w:spacing w:before="240"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B7C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B7C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5758"/>
    <w:rPr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1C22E7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B7C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3B3A12"/>
    <w:pPr>
      <w:numPr>
        <w:numId w:val="2"/>
      </w:numPr>
      <w:spacing w:after="60"/>
    </w:pPr>
  </w:style>
  <w:style w:type="paragraph" w:styleId="NoSpacing">
    <w:name w:val="No Spacing"/>
    <w:uiPriority w:val="1"/>
    <w:qFormat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25292B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92B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15B7C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cfcgiving.opm.gov/offer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8CC75-5786-4D3C-B9E5-AEE8CD97F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1842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 Celebrate the Season</dc:title>
  <dc:subject>Celebrate the season with the CFC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2020-08-27T18:04:00Z</dcterms:created>
  <dcterms:modified xsi:type="dcterms:W3CDTF">2020-08-27T18:04:00Z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